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3A17" w14:textId="63AB71C0" w:rsidR="000B1445" w:rsidRDefault="00BE48EA" w:rsidP="000B1445">
      <w:pPr>
        <w:spacing w:after="160" w:line="259" w:lineRule="auto"/>
        <w:jc w:val="center"/>
        <w:rPr>
          <w:b/>
        </w:rPr>
      </w:pPr>
      <w:r>
        <w:rPr>
          <w:b/>
        </w:rPr>
        <w:t xml:space="preserve">PATTO TERRITORIALE DELLE ACI </w:t>
      </w:r>
    </w:p>
    <w:p w14:paraId="26BCBA6D" w14:textId="77777777" w:rsidR="00BE48EA" w:rsidRDefault="00BE48EA" w:rsidP="000B1445">
      <w:pPr>
        <w:spacing w:after="160" w:line="259" w:lineRule="auto"/>
        <w:jc w:val="center"/>
        <w:rPr>
          <w:b/>
          <w:bCs/>
        </w:rPr>
      </w:pPr>
      <w:r w:rsidRPr="00BE48EA">
        <w:rPr>
          <w:b/>
          <w:bCs/>
        </w:rPr>
        <w:t>BANDO PER LA REALIZZAZIONE DI PROGETTI PILOTA VOLTI ALLO SVILUPPO DEL TESSUTO IMPRENDITORIALE TERRITORIALE</w:t>
      </w:r>
    </w:p>
    <w:p w14:paraId="4337C936" w14:textId="1C4BE5D4" w:rsidR="00BE48EA" w:rsidRPr="00BE48EA" w:rsidRDefault="00BE48EA" w:rsidP="000B1445">
      <w:pPr>
        <w:spacing w:after="160" w:line="259" w:lineRule="auto"/>
        <w:jc w:val="center"/>
        <w:rPr>
          <w:b/>
          <w:bCs/>
        </w:rPr>
      </w:pPr>
      <w:r w:rsidRPr="00BE48EA">
        <w:rPr>
          <w:b/>
          <w:bCs/>
        </w:rPr>
        <w:t xml:space="preserve"> ai sensi del decreto del Ministro dello Sviluppo Economico e del Ministro dell’Economia e Finanze del 30 novembre 2020, pubblicato nella Gazzetta ufficiale della Repubblica italiana del 25 gennaio 2021, n. 19</w:t>
      </w:r>
    </w:p>
    <w:p w14:paraId="4E432218" w14:textId="77777777" w:rsidR="00BE48EA" w:rsidRDefault="00BE48EA" w:rsidP="000B1445">
      <w:pPr>
        <w:spacing w:after="160" w:line="259" w:lineRule="auto"/>
        <w:jc w:val="center"/>
        <w:rPr>
          <w:b/>
          <w:bCs/>
        </w:rPr>
      </w:pPr>
    </w:p>
    <w:p w14:paraId="00F93B17" w14:textId="69342350" w:rsidR="000B1445" w:rsidRDefault="000B1445" w:rsidP="000B1445">
      <w:pPr>
        <w:spacing w:after="160" w:line="259" w:lineRule="auto"/>
        <w:jc w:val="center"/>
        <w:rPr>
          <w:b/>
          <w:bCs/>
        </w:rPr>
      </w:pPr>
      <w:r w:rsidRPr="000B1445">
        <w:rPr>
          <w:b/>
          <w:bCs/>
        </w:rPr>
        <w:t xml:space="preserve">Dichiarazione sostitutiva per la concessione di aiuti in «de </w:t>
      </w:r>
      <w:proofErr w:type="spellStart"/>
      <w:r w:rsidRPr="000B1445">
        <w:rPr>
          <w:b/>
          <w:bCs/>
        </w:rPr>
        <w:t>minimis</w:t>
      </w:r>
      <w:proofErr w:type="spellEnd"/>
      <w:r w:rsidRPr="000B1445">
        <w:rPr>
          <w:b/>
          <w:bCs/>
        </w:rPr>
        <w:t>»</w:t>
      </w:r>
      <w:r w:rsidR="000416DB">
        <w:rPr>
          <w:b/>
          <w:bCs/>
        </w:rPr>
        <w:t xml:space="preserve"> </w:t>
      </w:r>
      <w:r w:rsidR="000416DB" w:rsidRPr="000416DB">
        <w:rPr>
          <w:b/>
          <w:bCs/>
        </w:rPr>
        <w:t>Regolamento n.1407/2013</w:t>
      </w:r>
      <w:r w:rsidRPr="000B1445">
        <w:rPr>
          <w:b/>
          <w:bCs/>
        </w:rPr>
        <w:t xml:space="preserve">, ai sensi dell'art. 47 del </w:t>
      </w:r>
      <w:r>
        <w:rPr>
          <w:b/>
          <w:bCs/>
        </w:rPr>
        <w:t>D</w:t>
      </w:r>
      <w:r w:rsidRPr="000B1445">
        <w:rPr>
          <w:b/>
          <w:bCs/>
        </w:rPr>
        <w:t xml:space="preserve">ecreto del Presidente della Repubblica 28 dicembre 2000, n. 445 </w:t>
      </w:r>
    </w:p>
    <w:p w14:paraId="6C9C1DB9" w14:textId="7C05AE36" w:rsidR="000B1445" w:rsidRPr="000B1445" w:rsidRDefault="000B1445" w:rsidP="000B1445">
      <w:pPr>
        <w:spacing w:after="160" w:line="259" w:lineRule="auto"/>
        <w:jc w:val="center"/>
      </w:pPr>
      <w:r w:rsidRPr="000B1445">
        <w:rPr>
          <w:b/>
          <w:bCs/>
        </w:rPr>
        <w:t>(</w:t>
      </w:r>
      <w:r w:rsidRPr="000B1445">
        <w:t>Testo unico delle disposizioni legislative e regolamentari in materia di documentazione amministrativa)</w:t>
      </w:r>
    </w:p>
    <w:p w14:paraId="5A6E7477" w14:textId="77777777" w:rsidR="000B1445" w:rsidRDefault="000B1445" w:rsidP="000B1445"/>
    <w:p w14:paraId="5A76EA25" w14:textId="2B8B1D46" w:rsidR="000B1445" w:rsidRDefault="000B1445" w:rsidP="000B1445">
      <w:proofErr w:type="spellStart"/>
      <w:r>
        <w:t>ll</w:t>
      </w:r>
      <w:proofErr w:type="spellEnd"/>
      <w:r>
        <w:t xml:space="preserve">/La sottoscritto/a ……………………………………………………………………………., nato/a </w:t>
      </w:r>
      <w:proofErr w:type="spellStart"/>
      <w:r>
        <w:t>a</w:t>
      </w:r>
      <w:proofErr w:type="spellEnd"/>
      <w:r>
        <w:t xml:space="preserve"> …………………………………………………… (…………), il ……………………………………… CF …………………………………………………… residente a ………………………………….…………………… (……….) in via ……………………………………………………………… n. ………………, in qualità di……………………..……………………………………… dell’impresa …………………………………………………… </w:t>
      </w:r>
    </w:p>
    <w:p w14:paraId="1F018362" w14:textId="5B7CDD86" w:rsidR="000B1445" w:rsidRDefault="000B1445" w:rsidP="000B1445">
      <w:r>
        <w:t>avente sede legale in ………………………….. Via ……………………… CAP ……………………… Provincia ……………. CF ……………………………………………….. P. IVA ………………………………………. recapito telefonico ……………………………. fax ………………….. e-mail …………………………</w:t>
      </w:r>
      <w:r w:rsidR="00B32631">
        <w:t>…</w:t>
      </w:r>
      <w:r>
        <w:t>… , P.E.C. ……………………………………</w:t>
      </w:r>
      <w:r w:rsidR="000416DB">
        <w:t xml:space="preserve">, </w:t>
      </w:r>
    </w:p>
    <w:p w14:paraId="39EDE906" w14:textId="4BFFEE9D" w:rsidR="00107203" w:rsidRDefault="000416DB" w:rsidP="000416DB">
      <w:pPr>
        <w:jc w:val="both"/>
      </w:pPr>
      <w:r>
        <w:t>consapevole delle responsabilità anche penali assunte in caso di rilascio di dichiarazioni mendaci, formazione di atti falsi e loro uso, e della conseguente decadenza dai benefici concessi sulla base di una dichiarazione non veritiera, ai sensi degli articoli 75 e 76 del decreto del Presidente della Repubblica 28 dicembre 2000, n. 445,</w:t>
      </w:r>
    </w:p>
    <w:p w14:paraId="1FAC34C2" w14:textId="5263AEEB" w:rsidR="000B1445" w:rsidRDefault="000B1445" w:rsidP="000B1445">
      <w:pPr>
        <w:spacing w:after="160"/>
        <w:jc w:val="center"/>
      </w:pPr>
      <w:r>
        <w:rPr>
          <w:b/>
        </w:rPr>
        <w:t xml:space="preserve">DICHIARA </w:t>
      </w:r>
    </w:p>
    <w:p w14:paraId="2C70A815" w14:textId="77777777" w:rsidR="000B1445" w:rsidRDefault="000B1445" w:rsidP="006F5A7F">
      <w:pPr>
        <w:jc w:val="both"/>
      </w:pPr>
      <w:r>
        <w:t xml:space="preserve">Ai fini della determinazione della classe dimensionale di appartenenza dell’impresa, ai sensi di quanto in allegato 1 al Regolamento (CE) n. 651/2014 del 17 giugno 2014, pubblicato in GUUE L 187 del 26 giugno 2014, che l’impresa è: </w:t>
      </w:r>
    </w:p>
    <w:p w14:paraId="78ECEA8B" w14:textId="77777777" w:rsidR="000B1445" w:rsidRDefault="000B1445" w:rsidP="000B1445"/>
    <w:p w14:paraId="33EECA30" w14:textId="77777777" w:rsidR="000B1445" w:rsidRDefault="000B1445" w:rsidP="000B1445">
      <w:pPr>
        <w:pStyle w:val="Paragrafoelenco1"/>
        <w:numPr>
          <w:ilvl w:val="0"/>
          <w:numId w:val="1"/>
        </w:numPr>
      </w:pPr>
      <w:r>
        <w:t>Micro Impresa</w:t>
      </w:r>
    </w:p>
    <w:p w14:paraId="6ACF584B" w14:textId="553A414A" w:rsidR="000B1445" w:rsidRDefault="000B1445" w:rsidP="000B1445">
      <w:pPr>
        <w:pStyle w:val="Paragrafoelenco1"/>
        <w:numPr>
          <w:ilvl w:val="0"/>
          <w:numId w:val="1"/>
        </w:numPr>
      </w:pPr>
      <w:r>
        <w:t>Piccola Impresa</w:t>
      </w:r>
    </w:p>
    <w:p w14:paraId="36E79E82" w14:textId="5F904933" w:rsidR="00B32631" w:rsidRDefault="00B32631" w:rsidP="000B1445">
      <w:pPr>
        <w:pStyle w:val="Paragrafoelenco1"/>
        <w:numPr>
          <w:ilvl w:val="0"/>
          <w:numId w:val="1"/>
        </w:numPr>
      </w:pPr>
      <w:r>
        <w:t>Media Impresa</w:t>
      </w:r>
    </w:p>
    <w:p w14:paraId="2453F363" w14:textId="77777777" w:rsidR="000B1445" w:rsidRDefault="000B1445" w:rsidP="000B1445">
      <w:pPr>
        <w:rPr>
          <w:sz w:val="16"/>
          <w:szCs w:val="16"/>
        </w:rPr>
      </w:pPr>
    </w:p>
    <w:p w14:paraId="43ACDCF4" w14:textId="77777777" w:rsidR="000B1445" w:rsidRDefault="000B1445" w:rsidP="000B1445">
      <w:pPr>
        <w:jc w:val="center"/>
        <w:rPr>
          <w:b/>
        </w:rPr>
      </w:pPr>
      <w:r>
        <w:rPr>
          <w:b/>
        </w:rPr>
        <w:t xml:space="preserve">dichiara inoltre </w:t>
      </w:r>
      <w:r>
        <w:rPr>
          <w:rFonts w:ascii="Wingdings" w:hAnsi="Wingdings"/>
          <w:b/>
        </w:rPr>
        <w:t></w:t>
      </w:r>
    </w:p>
    <w:p w14:paraId="59A55B20" w14:textId="77777777" w:rsidR="000B1445" w:rsidRDefault="000B1445" w:rsidP="000B1445">
      <w:pPr>
        <w:jc w:val="center"/>
        <w:rPr>
          <w:b/>
        </w:rPr>
      </w:pPr>
    </w:p>
    <w:p w14:paraId="37A5B657" w14:textId="77777777" w:rsidR="000B1445" w:rsidRDefault="000B1445" w:rsidP="000B1445">
      <w:pPr>
        <w:pStyle w:val="Paragrafoelenco1"/>
        <w:numPr>
          <w:ilvl w:val="0"/>
          <w:numId w:val="2"/>
        </w:numPr>
      </w:pPr>
      <w:r>
        <w:t>che l’impresa rappresentata è un’impresa AUTONOMA, così come definita in allegato 1 al Reg. 651/2014. Per gli scopi della presente dichiarazione, le Sezioni integrative A) e B) non vengono di conseguenza compilate;</w:t>
      </w:r>
    </w:p>
    <w:p w14:paraId="6B50E7AB" w14:textId="77777777" w:rsidR="000B1445" w:rsidRDefault="000B1445" w:rsidP="000B1445">
      <w:pPr>
        <w:pStyle w:val="Paragrafoelenco1"/>
        <w:numPr>
          <w:ilvl w:val="0"/>
          <w:numId w:val="2"/>
        </w:numPr>
      </w:pPr>
      <w:r>
        <w:t xml:space="preserve">che l’impresa rappresentata è un’impresa COLLEGATA con altra impresa facente parte </w:t>
      </w:r>
      <w:r>
        <w:lastRenderedPageBreak/>
        <w:t>dell'insieme delle imprese costituenti l'impresa unica, così come definita dal Regolamento UE n. 1407/2013.</w:t>
      </w:r>
    </w:p>
    <w:p w14:paraId="444DE56A" w14:textId="77777777" w:rsidR="006F5A7F" w:rsidRDefault="006F5A7F" w:rsidP="000B1445">
      <w:pPr>
        <w:spacing w:after="160"/>
      </w:pPr>
    </w:p>
    <w:p w14:paraId="398245FC" w14:textId="664370DE" w:rsidR="000B1445" w:rsidRDefault="000B1445" w:rsidP="000B1445">
      <w:pPr>
        <w:spacing w:after="160"/>
        <w:rPr>
          <w:rFonts w:cs="Arial"/>
          <w:b/>
          <w:caps/>
        </w:rPr>
      </w:pPr>
      <w:r>
        <w:t xml:space="preserve">Preso atto del Regolamento (UE) n. 1407/2013 del 18 dicembre 2013 “de </w:t>
      </w:r>
      <w:proofErr w:type="spellStart"/>
      <w:r>
        <w:t>minimis</w:t>
      </w:r>
      <w:proofErr w:type="spellEnd"/>
      <w:r>
        <w:t>” pubblicato nella G.U.U.E. 24 dicembre 2013, n. L 352,</w:t>
      </w:r>
    </w:p>
    <w:p w14:paraId="55C3A206" w14:textId="77777777" w:rsidR="000B1445" w:rsidRDefault="000B1445" w:rsidP="000B1445">
      <w:pPr>
        <w:ind w:firstLine="3"/>
        <w:jc w:val="center"/>
        <w:rPr>
          <w:rFonts w:cs="Arial"/>
        </w:rPr>
      </w:pPr>
      <w:r>
        <w:rPr>
          <w:rFonts w:cs="Arial"/>
          <w:b/>
          <w:caps/>
        </w:rPr>
        <w:t>dichiara</w:t>
      </w:r>
    </w:p>
    <w:p w14:paraId="4D2B92FA" w14:textId="5F320C0D" w:rsidR="000B1445" w:rsidRPr="00B32631" w:rsidRDefault="000B1445" w:rsidP="00B32631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 w:rsidRPr="00B32631">
        <w:rPr>
          <w:rFonts w:cs="Arial"/>
        </w:rPr>
        <w:t>che l’impresa singola o congiuntamente con altre imprese ad essa eventualmente collegate a monte e a valle nell’ambito del concetto di “impresa unica”</w:t>
      </w:r>
      <w:r>
        <w:rPr>
          <w:rStyle w:val="Rimandonotaapidipagina"/>
        </w:rPr>
        <w:footnoteReference w:id="1"/>
      </w:r>
      <w:r w:rsidRPr="00B32631">
        <w:rPr>
          <w:rFonts w:cs="Arial"/>
        </w:rPr>
        <w:t xml:space="preserve"> e tenuto conto di quanto previsto dal Art. 3 comma 8 del Regolamento UE 1407/2013, non ha beneficiato, nell’esercizio finanziario in questione nonché nei due esercizi finanziari precedenti, di contributi pubblici, percepiti a titolo di aiuti “de </w:t>
      </w:r>
      <w:proofErr w:type="spellStart"/>
      <w:r w:rsidRPr="00B32631">
        <w:rPr>
          <w:rFonts w:cs="Arial"/>
        </w:rPr>
        <w:t>minimis</w:t>
      </w:r>
      <w:proofErr w:type="spellEnd"/>
      <w:r w:rsidRPr="00B32631">
        <w:rPr>
          <w:rFonts w:cs="Arial"/>
        </w:rPr>
        <w:t xml:space="preserve">” ai sensi del Regolamento (UE) n. 1407/2013 e di altri regolamenti “de </w:t>
      </w:r>
      <w:proofErr w:type="spellStart"/>
      <w:r w:rsidRPr="00B32631">
        <w:rPr>
          <w:rFonts w:cs="Arial"/>
        </w:rPr>
        <w:t>minimis</w:t>
      </w:r>
      <w:proofErr w:type="spellEnd"/>
      <w:r w:rsidRPr="00B32631">
        <w:rPr>
          <w:rFonts w:cs="Arial"/>
        </w:rPr>
        <w:t>” anche precedentemente vigenti, per un importo superiore a € 200.000,00 (</w:t>
      </w:r>
      <w:r w:rsidRPr="00B32631">
        <w:rPr>
          <w:rFonts w:cs="Arial"/>
          <w:i/>
        </w:rPr>
        <w:t>€ 100.000,00 se l’impresa opera nel settore del trasporto di merci su strada per conto terzi</w:t>
      </w:r>
      <w:r w:rsidRPr="00B32631">
        <w:rPr>
          <w:rFonts w:cs="Arial"/>
        </w:rPr>
        <w:t>), in quanto nel corso del periodo sopra indicato:</w:t>
      </w:r>
    </w:p>
    <w:p w14:paraId="354C8B15" w14:textId="77777777" w:rsidR="006F5A7F" w:rsidRDefault="006F5A7F" w:rsidP="000B1445"/>
    <w:p w14:paraId="22A64A14" w14:textId="7E9CB61B" w:rsidR="000B1445" w:rsidRPr="00B32631" w:rsidRDefault="00801985" w:rsidP="00B32631">
      <w:pPr>
        <w:pStyle w:val="Paragrafoelenco"/>
        <w:numPr>
          <w:ilvl w:val="0"/>
          <w:numId w:val="4"/>
        </w:numPr>
        <w:rPr>
          <w:rFonts w:cs="Arial"/>
        </w:rPr>
      </w:pPr>
      <w:r w:rsidRPr="00B32631">
        <w:rPr>
          <w:rFonts w:cs="Arial"/>
        </w:rPr>
        <w:t xml:space="preserve">che </w:t>
      </w:r>
      <w:r w:rsidR="000B1445" w:rsidRPr="00B32631">
        <w:rPr>
          <w:rFonts w:cs="Arial"/>
        </w:rPr>
        <w:t>l’impresa richiedente</w:t>
      </w:r>
      <w:r w:rsidR="006F5A7F" w:rsidRPr="00B32631">
        <w:rPr>
          <w:rFonts w:cs="Arial"/>
        </w:rPr>
        <w:t xml:space="preserve"> </w:t>
      </w:r>
      <w:r w:rsidR="006F5A7F">
        <w:t>nell’esercizio finanziario corrente e nei due esercizi finanziari precedenti, tenuto conto anche delle disposizioni relative a fusioni/acquisizioni o scissioni</w:t>
      </w:r>
      <w:r w:rsidR="000B1445" w:rsidRPr="00B32631">
        <w:rPr>
          <w:rFonts w:cs="Arial"/>
        </w:rPr>
        <w:t>:</w:t>
      </w:r>
    </w:p>
    <w:p w14:paraId="03A9A8FA" w14:textId="77777777" w:rsidR="006F5A7F" w:rsidRDefault="006F5A7F" w:rsidP="000B1445"/>
    <w:p w14:paraId="6074B2A3" w14:textId="6E11E93A" w:rsidR="000B1445" w:rsidRDefault="000B1445" w:rsidP="000B1445">
      <w:pPr>
        <w:rPr>
          <w:rFonts w:cs="Arial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B6C95">
        <w:fldChar w:fldCharType="separate"/>
      </w:r>
      <w:r>
        <w:fldChar w:fldCharType="end"/>
      </w:r>
      <w:r>
        <w:rPr>
          <w:rFonts w:cs="Arial"/>
        </w:rPr>
        <w:t xml:space="preserve"> non ha beneficiato di aiuti pubblici in de </w:t>
      </w:r>
      <w:proofErr w:type="spellStart"/>
      <w:r>
        <w:rPr>
          <w:rFonts w:cs="Arial"/>
        </w:rPr>
        <w:t>minimis</w:t>
      </w:r>
      <w:proofErr w:type="spellEnd"/>
      <w:r>
        <w:rPr>
          <w:rFonts w:cs="Arial"/>
        </w:rPr>
        <w:t xml:space="preserve">    </w:t>
      </w:r>
      <w:r>
        <w:rPr>
          <w:rFonts w:cs="Arial"/>
          <w:b/>
        </w:rPr>
        <w:t>oppure</w:t>
      </w:r>
      <w:r>
        <w:rPr>
          <w:rFonts w:cs="Arial"/>
        </w:rPr>
        <w:t xml:space="preserve">     </w:t>
      </w:r>
    </w:p>
    <w:p w14:paraId="402D3E26" w14:textId="77777777" w:rsidR="00B32631" w:rsidRDefault="00B32631" w:rsidP="000B1445"/>
    <w:p w14:paraId="77F5FB17" w14:textId="77777777" w:rsidR="000B1445" w:rsidRDefault="000B1445" w:rsidP="000B1445">
      <w:pPr>
        <w:rPr>
          <w:rFonts w:cs="Arial"/>
        </w:rPr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B6C95">
        <w:fldChar w:fldCharType="separate"/>
      </w:r>
      <w:r>
        <w:fldChar w:fldCharType="end"/>
      </w:r>
      <w:r>
        <w:rPr>
          <w:rFonts w:cs="Arial"/>
        </w:rPr>
        <w:t xml:space="preserve"> ha beneficiato dei seguenti aiuti de </w:t>
      </w:r>
      <w:proofErr w:type="spellStart"/>
      <w:r>
        <w:rPr>
          <w:rFonts w:cs="Arial"/>
        </w:rPr>
        <w:t>minimis</w:t>
      </w:r>
      <w:proofErr w:type="spellEnd"/>
    </w:p>
    <w:p w14:paraId="32AEA66E" w14:textId="77777777" w:rsidR="000B1445" w:rsidRDefault="000B1445" w:rsidP="000B1445">
      <w:pPr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31"/>
        <w:gridCol w:w="3127"/>
        <w:gridCol w:w="1833"/>
        <w:gridCol w:w="2263"/>
      </w:tblGrid>
      <w:tr w:rsidR="000B1445" w14:paraId="64625B3D" w14:textId="77777777" w:rsidTr="003541A6">
        <w:trPr>
          <w:trHeight w:val="2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39436" w14:textId="77777777" w:rsidR="000B1445" w:rsidRDefault="000B1445" w:rsidP="003541A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Ente Erogante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9DC0B" w14:textId="77777777" w:rsidR="000B1445" w:rsidRDefault="000B1445" w:rsidP="003541A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Normativa di riferimento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B78B8" w14:textId="77777777" w:rsidR="000B1445" w:rsidRDefault="000B1445" w:rsidP="003541A6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Data concessione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32C2B" w14:textId="77777777" w:rsidR="000B1445" w:rsidRDefault="000B1445" w:rsidP="003541A6">
            <w:pPr>
              <w:jc w:val="center"/>
            </w:pPr>
            <w:r>
              <w:rPr>
                <w:rFonts w:cs="Arial"/>
                <w:b/>
                <w:bCs/>
                <w:sz w:val="18"/>
                <w:szCs w:val="18"/>
              </w:rPr>
              <w:t>Importo</w:t>
            </w:r>
          </w:p>
        </w:tc>
      </w:tr>
      <w:tr w:rsidR="000B1445" w14:paraId="2A7BC48C" w14:textId="77777777" w:rsidTr="003541A6">
        <w:trPr>
          <w:trHeight w:val="2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32966" w14:textId="77777777" w:rsidR="000B1445" w:rsidRDefault="000B1445" w:rsidP="003541A6">
            <w:pPr>
              <w:pStyle w:val="Corpodeltesto21"/>
              <w:spacing w:after="0" w:line="10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7F9A9" w14:textId="77777777" w:rsidR="000B1445" w:rsidRDefault="000B1445" w:rsidP="003541A6">
            <w:pPr>
              <w:pStyle w:val="Corpodeltesto21"/>
              <w:spacing w:after="0" w:line="10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1866F" w14:textId="77777777" w:rsidR="000B1445" w:rsidRDefault="000B1445" w:rsidP="003541A6">
            <w:pPr>
              <w:pStyle w:val="Corpodeltesto21"/>
              <w:spacing w:after="0" w:line="10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F3973" w14:textId="77777777" w:rsidR="000B1445" w:rsidRDefault="000B1445" w:rsidP="003541A6">
            <w:pPr>
              <w:pStyle w:val="Corpodeltesto21"/>
              <w:spacing w:after="0" w:line="100" w:lineRule="atLeast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1445" w14:paraId="07CE45BB" w14:textId="77777777" w:rsidTr="003541A6">
        <w:trPr>
          <w:trHeight w:val="2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00B8B" w14:textId="77777777" w:rsidR="000B1445" w:rsidRDefault="000B1445" w:rsidP="003541A6">
            <w:pPr>
              <w:pStyle w:val="Corpodeltesto21"/>
              <w:spacing w:after="0" w:line="10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7C7C8" w14:textId="77777777" w:rsidR="000B1445" w:rsidRDefault="000B1445" w:rsidP="003541A6">
            <w:pPr>
              <w:pStyle w:val="Corpodeltesto21"/>
              <w:spacing w:after="0" w:line="10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84043" w14:textId="77777777" w:rsidR="000B1445" w:rsidRDefault="000B1445" w:rsidP="003541A6">
            <w:pPr>
              <w:pStyle w:val="Corpodeltesto21"/>
              <w:spacing w:after="0" w:line="10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626E0" w14:textId="77777777" w:rsidR="000B1445" w:rsidRDefault="000B1445" w:rsidP="003541A6">
            <w:pPr>
              <w:pStyle w:val="Corpodeltesto21"/>
              <w:spacing w:after="0" w:line="100" w:lineRule="atLeast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1445" w14:paraId="2BA4A50A" w14:textId="77777777" w:rsidTr="003541A6">
        <w:trPr>
          <w:trHeight w:val="2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5CF35" w14:textId="77777777" w:rsidR="000B1445" w:rsidRDefault="000B1445" w:rsidP="003541A6">
            <w:pPr>
              <w:pStyle w:val="Corpodeltesto21"/>
              <w:spacing w:after="0" w:line="10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AE78A" w14:textId="77777777" w:rsidR="000B1445" w:rsidRDefault="000B1445" w:rsidP="003541A6">
            <w:pPr>
              <w:pStyle w:val="Corpodeltesto21"/>
              <w:spacing w:after="0" w:line="10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17751" w14:textId="77777777" w:rsidR="000B1445" w:rsidRDefault="000B1445" w:rsidP="003541A6">
            <w:pPr>
              <w:pStyle w:val="Corpodeltesto21"/>
              <w:spacing w:after="0" w:line="10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9B44A1" w14:textId="77777777" w:rsidR="000B1445" w:rsidRDefault="000B1445" w:rsidP="003541A6">
            <w:pPr>
              <w:pStyle w:val="Corpodeltesto21"/>
              <w:spacing w:after="0" w:line="100" w:lineRule="atLeast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B1445" w14:paraId="7466A05E" w14:textId="77777777" w:rsidTr="003541A6">
        <w:trPr>
          <w:trHeight w:val="2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C2E39" w14:textId="77777777" w:rsidR="000B1445" w:rsidRDefault="000B1445" w:rsidP="003541A6">
            <w:pPr>
              <w:pStyle w:val="Corpodeltesto21"/>
              <w:spacing w:after="0" w:line="10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62662" w14:textId="77777777" w:rsidR="000B1445" w:rsidRDefault="000B1445" w:rsidP="003541A6">
            <w:pPr>
              <w:pStyle w:val="Corpodeltesto21"/>
              <w:spacing w:after="0" w:line="100" w:lineRule="atLeas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B6A19" w14:textId="77777777" w:rsidR="000B1445" w:rsidRDefault="000B1445" w:rsidP="003541A6">
            <w:pPr>
              <w:pStyle w:val="Corpodeltesto21"/>
              <w:spacing w:after="0" w:line="100" w:lineRule="atLeas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21B86" w14:textId="77777777" w:rsidR="000B1445" w:rsidRDefault="000B1445" w:rsidP="003541A6">
            <w:pPr>
              <w:pStyle w:val="Corpodeltesto21"/>
              <w:spacing w:after="0" w:line="100" w:lineRule="atLeast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0233B4C" w14:textId="77777777" w:rsidR="000B1445" w:rsidRDefault="000B1445" w:rsidP="000B1445">
      <w:pPr>
        <w:rPr>
          <w:rFonts w:cs="Arial"/>
        </w:rPr>
      </w:pPr>
    </w:p>
    <w:p w14:paraId="750D18A9" w14:textId="59E560F8" w:rsidR="00B32631" w:rsidRDefault="00B32631" w:rsidP="00B32631"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p w14:paraId="206D94D5" w14:textId="26F383E6" w:rsidR="00B32631" w:rsidRDefault="00B32631" w:rsidP="00B32631"/>
    <w:p w14:paraId="1C76498C" w14:textId="77777777" w:rsidR="00B32631" w:rsidRPr="00B32631" w:rsidRDefault="00B32631" w:rsidP="00B32631">
      <w:pPr>
        <w:rPr>
          <w:i/>
          <w:iCs/>
        </w:rPr>
      </w:pPr>
    </w:p>
    <w:p w14:paraId="784E1028" w14:textId="43F2A598" w:rsidR="00B32631" w:rsidRDefault="000B1445" w:rsidP="00B32631">
      <w:pPr>
        <w:rPr>
          <w:i/>
          <w:iCs/>
        </w:rPr>
      </w:pPr>
      <w:r w:rsidRPr="00B32631">
        <w:rPr>
          <w:i/>
          <w:iCs/>
        </w:rPr>
        <w:t>Si allega</w:t>
      </w:r>
      <w:r w:rsidR="00B32631" w:rsidRPr="00B32631">
        <w:rPr>
          <w:i/>
          <w:iCs/>
        </w:rPr>
        <w:t xml:space="preserve"> </w:t>
      </w:r>
      <w:r w:rsidRPr="00B32631">
        <w:rPr>
          <w:i/>
          <w:iCs/>
        </w:rPr>
        <w:t>copia</w:t>
      </w:r>
      <w:r w:rsidR="00B32631" w:rsidRPr="00B32631">
        <w:rPr>
          <w:i/>
          <w:iCs/>
        </w:rPr>
        <w:t xml:space="preserve"> fotostatica di un documento di identità, in corso di validità, del sottoscrittore</w:t>
      </w:r>
    </w:p>
    <w:p w14:paraId="2D0C427B" w14:textId="4A5F3BB4" w:rsidR="000B1445" w:rsidRPr="00B32631" w:rsidRDefault="000B1445" w:rsidP="000B1445">
      <w:pPr>
        <w:rPr>
          <w:i/>
          <w:iCs/>
        </w:rPr>
      </w:pPr>
    </w:p>
    <w:p w14:paraId="42824C1F" w14:textId="77777777" w:rsidR="000B1445" w:rsidRPr="000B1445" w:rsidRDefault="000B1445" w:rsidP="000B1445"/>
    <w:sectPr w:rsidR="000B1445" w:rsidRPr="000B14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85D0" w14:textId="77777777" w:rsidR="00EB6C95" w:rsidRDefault="00EB6C95" w:rsidP="000B1445">
      <w:r>
        <w:separator/>
      </w:r>
    </w:p>
  </w:endnote>
  <w:endnote w:type="continuationSeparator" w:id="0">
    <w:p w14:paraId="1E978129" w14:textId="77777777" w:rsidR="00EB6C95" w:rsidRDefault="00EB6C95" w:rsidP="000B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51D9" w14:textId="77777777" w:rsidR="00EB6C95" w:rsidRDefault="00EB6C95" w:rsidP="000B1445">
      <w:r>
        <w:separator/>
      </w:r>
    </w:p>
  </w:footnote>
  <w:footnote w:type="continuationSeparator" w:id="0">
    <w:p w14:paraId="50C7B8A2" w14:textId="77777777" w:rsidR="00EB6C95" w:rsidRDefault="00EB6C95" w:rsidP="000B1445">
      <w:r>
        <w:continuationSeparator/>
      </w:r>
    </w:p>
  </w:footnote>
  <w:footnote w:id="1">
    <w:p w14:paraId="6B853B87" w14:textId="77777777" w:rsidR="000B1445" w:rsidRPr="00EA6A01" w:rsidRDefault="000B1445" w:rsidP="000B1445">
      <w:pPr>
        <w:rPr>
          <w:sz w:val="22"/>
          <w:szCs w:val="22"/>
        </w:rPr>
      </w:pPr>
      <w:r>
        <w:rPr>
          <w:rStyle w:val="Caratteredellanota"/>
        </w:rPr>
        <w:footnoteRef/>
      </w:r>
      <w:r>
        <w:br w:type="page"/>
      </w:r>
      <w:r>
        <w:tab/>
      </w:r>
      <w:r w:rsidRPr="00EA6A01">
        <w:rPr>
          <w:sz w:val="22"/>
          <w:szCs w:val="22"/>
        </w:rPr>
        <w:t xml:space="preserve">Ai sensi dell’Art. 2 par. 2 del Reg. 1407/2013 per </w:t>
      </w:r>
      <w:r w:rsidRPr="00EA6A01">
        <w:rPr>
          <w:b/>
          <w:sz w:val="22"/>
          <w:szCs w:val="22"/>
        </w:rPr>
        <w:t>Impresa Unica</w:t>
      </w:r>
      <w:r w:rsidRPr="00EA6A01">
        <w:rPr>
          <w:sz w:val="22"/>
          <w:szCs w:val="22"/>
        </w:rPr>
        <w:t xml:space="preserve"> s’intende l’insieme delle imprese fra le quali esiste almeno una delle relazioni seguenti:</w:t>
      </w:r>
      <w:r w:rsidRPr="00EA6A01">
        <w:rPr>
          <w:sz w:val="22"/>
          <w:szCs w:val="22"/>
        </w:rPr>
        <w:br w:type="page"/>
      </w:r>
      <w:r w:rsidRPr="00EA6A01">
        <w:rPr>
          <w:sz w:val="22"/>
          <w:szCs w:val="22"/>
        </w:rPr>
        <w:tab/>
        <w:t>a)</w:t>
      </w:r>
      <w:r w:rsidRPr="00EA6A01">
        <w:rPr>
          <w:sz w:val="22"/>
          <w:szCs w:val="22"/>
        </w:rPr>
        <w:tab/>
        <w:t>un’impresa detiene la maggioranza dei diritti di voto degli azionisti o soci di un’altra impresa;</w:t>
      </w:r>
    </w:p>
    <w:p w14:paraId="720D3054" w14:textId="77777777" w:rsidR="000B1445" w:rsidRPr="00EA6A01" w:rsidRDefault="000B1445" w:rsidP="000B1445">
      <w:pPr>
        <w:pStyle w:val="Testonotaapidipagina1"/>
        <w:tabs>
          <w:tab w:val="clear" w:pos="568"/>
          <w:tab w:val="left" w:pos="1418"/>
        </w:tabs>
        <w:ind w:left="709"/>
        <w:rPr>
          <w:sz w:val="22"/>
          <w:szCs w:val="22"/>
        </w:rPr>
      </w:pPr>
      <w:r w:rsidRPr="00EA6A01">
        <w:rPr>
          <w:sz w:val="22"/>
          <w:szCs w:val="22"/>
        </w:rPr>
        <w:tab/>
        <w:t>b)</w:t>
      </w:r>
      <w:r w:rsidRPr="00EA6A01">
        <w:rPr>
          <w:sz w:val="22"/>
          <w:szCs w:val="22"/>
        </w:rPr>
        <w:tab/>
        <w:t>un’impresa ha il diritto di nominare o revocare la maggioranza dei membri del consiglio di amministrazione, direzione o sorveglianza di un’altra impresa;</w:t>
      </w:r>
    </w:p>
    <w:p w14:paraId="7F03FD0C" w14:textId="77777777" w:rsidR="000B1445" w:rsidRPr="00EA6A01" w:rsidRDefault="000B1445" w:rsidP="000B1445">
      <w:pPr>
        <w:pStyle w:val="Testonotaapidipagina1"/>
        <w:tabs>
          <w:tab w:val="clear" w:pos="568"/>
          <w:tab w:val="left" w:pos="1418"/>
        </w:tabs>
        <w:ind w:left="709"/>
        <w:rPr>
          <w:sz w:val="22"/>
          <w:szCs w:val="22"/>
        </w:rPr>
      </w:pPr>
      <w:r w:rsidRPr="00EA6A01">
        <w:rPr>
          <w:sz w:val="22"/>
          <w:szCs w:val="22"/>
        </w:rPr>
        <w:tab/>
        <w:t>c)</w:t>
      </w:r>
      <w:r w:rsidRPr="00EA6A01">
        <w:rPr>
          <w:sz w:val="22"/>
          <w:szCs w:val="22"/>
        </w:rPr>
        <w:tab/>
        <w:t>un’impresa ha il diritto di esercitare un’influenza dominante su un’altra impresa in virtù di un contratto concluso con quest’ultima oppure in virtù di una clausola dello statuto di quest’ultima;</w:t>
      </w:r>
    </w:p>
    <w:p w14:paraId="570FC359" w14:textId="77777777" w:rsidR="000B1445" w:rsidRPr="00EA6A01" w:rsidRDefault="000B1445" w:rsidP="000B1445">
      <w:pPr>
        <w:pStyle w:val="Testonotaapidipagina1"/>
        <w:tabs>
          <w:tab w:val="clear" w:pos="568"/>
          <w:tab w:val="left" w:pos="1418"/>
        </w:tabs>
        <w:ind w:left="709"/>
        <w:rPr>
          <w:sz w:val="22"/>
          <w:szCs w:val="22"/>
        </w:rPr>
      </w:pPr>
      <w:r w:rsidRPr="00EA6A01">
        <w:rPr>
          <w:sz w:val="22"/>
          <w:szCs w:val="22"/>
        </w:rPr>
        <w:tab/>
        <w:t>d)</w:t>
      </w:r>
      <w:r w:rsidRPr="00EA6A01">
        <w:rPr>
          <w:sz w:val="22"/>
          <w:szCs w:val="22"/>
        </w:rPr>
        <w:tab/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14:paraId="534466B0" w14:textId="76B78EA1" w:rsidR="000B1445" w:rsidRPr="00EA6A01" w:rsidRDefault="000B1445" w:rsidP="00DA0B80">
      <w:pPr>
        <w:pStyle w:val="Testonotaapidipagina1"/>
        <w:tabs>
          <w:tab w:val="clear" w:pos="568"/>
        </w:tabs>
        <w:ind w:left="426" w:hanging="1"/>
        <w:rPr>
          <w:sz w:val="22"/>
          <w:szCs w:val="22"/>
        </w:rPr>
      </w:pPr>
      <w:r w:rsidRPr="00EA6A01">
        <w:rPr>
          <w:sz w:val="22"/>
          <w:szCs w:val="22"/>
        </w:rPr>
        <w:tab/>
        <w:t>Le imprese fra le quali intercorre una delle relazioni di cui al primo comma, lettere da a) a d), per il tramite di una o più altre imprese sono anch’esse considerate un’impresa unica.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126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123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1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E0448B4"/>
    <w:multiLevelType w:val="hybridMultilevel"/>
    <w:tmpl w:val="76FABCF8"/>
    <w:lvl w:ilvl="0" w:tplc="3238E150">
      <w:start w:val="2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03"/>
    <w:rsid w:val="000416DB"/>
    <w:rsid w:val="000B1445"/>
    <w:rsid w:val="00107203"/>
    <w:rsid w:val="006E040A"/>
    <w:rsid w:val="006F5A7F"/>
    <w:rsid w:val="007C7B81"/>
    <w:rsid w:val="008018B5"/>
    <w:rsid w:val="00801985"/>
    <w:rsid w:val="00B32631"/>
    <w:rsid w:val="00BE48EA"/>
    <w:rsid w:val="00C07ED8"/>
    <w:rsid w:val="00DA0B80"/>
    <w:rsid w:val="00E46013"/>
    <w:rsid w:val="00EA5582"/>
    <w:rsid w:val="00EA6A01"/>
    <w:rsid w:val="00E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20DD"/>
  <w15:chartTrackingRefBased/>
  <w15:docId w15:val="{D567B8D6-A462-4E16-BDF5-C71F1544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14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0B1445"/>
  </w:style>
  <w:style w:type="character" w:styleId="Rimandonotaapidipagina">
    <w:name w:val="footnote reference"/>
    <w:rsid w:val="000B144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0B1445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B1445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Testonotaapidipagina1">
    <w:name w:val="Testo nota a piè di pagina1"/>
    <w:basedOn w:val="Normale"/>
    <w:rsid w:val="000B1445"/>
    <w:pPr>
      <w:tabs>
        <w:tab w:val="left" w:pos="568"/>
      </w:tabs>
      <w:spacing w:after="160"/>
      <w:ind w:left="284" w:right="284" w:hanging="284"/>
    </w:pPr>
    <w:rPr>
      <w:sz w:val="16"/>
      <w:szCs w:val="20"/>
    </w:rPr>
  </w:style>
  <w:style w:type="paragraph" w:customStyle="1" w:styleId="Paragrafoelenco1">
    <w:name w:val="Paragrafo elenco1"/>
    <w:basedOn w:val="Normale"/>
    <w:rsid w:val="000B1445"/>
    <w:pPr>
      <w:spacing w:after="160"/>
      <w:ind w:left="720"/>
    </w:pPr>
  </w:style>
  <w:style w:type="paragraph" w:customStyle="1" w:styleId="Corpodeltesto21">
    <w:name w:val="Corpo del testo 21"/>
    <w:basedOn w:val="Normale"/>
    <w:rsid w:val="000B1445"/>
    <w:pPr>
      <w:spacing w:after="120" w:line="480" w:lineRule="auto"/>
    </w:pPr>
    <w:rPr>
      <w:rFonts w:eastAsia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3263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galù gal</dc:creator>
  <cp:keywords/>
  <dc:description/>
  <cp:lastModifiedBy>galù gal</cp:lastModifiedBy>
  <cp:revision>3</cp:revision>
  <dcterms:created xsi:type="dcterms:W3CDTF">2022-01-17T10:43:00Z</dcterms:created>
  <dcterms:modified xsi:type="dcterms:W3CDTF">2022-01-17T10:44:00Z</dcterms:modified>
</cp:coreProperties>
</file>